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2B3F6" w14:textId="77777777" w:rsidR="0028341C" w:rsidRDefault="0028341C" w:rsidP="0028341C">
      <w:pPr>
        <w:spacing w:line="276" w:lineRule="auto"/>
        <w:rPr>
          <w:b/>
          <w:bCs/>
          <w:sz w:val="32"/>
          <w:szCs w:val="32"/>
        </w:rPr>
      </w:pPr>
    </w:p>
    <w:p w14:paraId="257EDC74" w14:textId="5B0C771F" w:rsidR="003B12EC" w:rsidRPr="002A1E43" w:rsidRDefault="002A1E43" w:rsidP="0028341C">
      <w:pPr>
        <w:spacing w:line="276" w:lineRule="auto"/>
        <w:rPr>
          <w:b/>
          <w:bCs/>
          <w:sz w:val="32"/>
          <w:szCs w:val="32"/>
        </w:rPr>
      </w:pPr>
      <w:r w:rsidRPr="002A1E43">
        <w:rPr>
          <w:b/>
          <w:bCs/>
          <w:sz w:val="32"/>
          <w:szCs w:val="32"/>
        </w:rPr>
        <w:t>COVID-19 Emergency Fund successful applications</w:t>
      </w:r>
    </w:p>
    <w:p w14:paraId="74682110" w14:textId="77777777" w:rsidR="0028341C" w:rsidRDefault="0028341C" w:rsidP="0028341C">
      <w:pPr>
        <w:spacing w:line="276" w:lineRule="auto"/>
      </w:pPr>
    </w:p>
    <w:p w14:paraId="40CDC7BC" w14:textId="52B6B973" w:rsidR="002A1E43" w:rsidRDefault="0028341C" w:rsidP="0028341C">
      <w:pPr>
        <w:spacing w:line="276" w:lineRule="auto"/>
      </w:pPr>
      <w:hyperlink r:id="rId8" w:history="1">
        <w:r w:rsidR="002A1E43" w:rsidRPr="0028341C">
          <w:rPr>
            <w:rStyle w:val="Hyperlink"/>
          </w:rPr>
          <w:t>4Sight Vision Support</w:t>
        </w:r>
      </w:hyperlink>
    </w:p>
    <w:p w14:paraId="317446B9" w14:textId="440CBC50" w:rsidR="002A1E43" w:rsidRDefault="0028341C" w:rsidP="0028341C">
      <w:pPr>
        <w:spacing w:line="276" w:lineRule="auto"/>
      </w:pPr>
      <w:hyperlink r:id="rId9" w:history="1">
        <w:r w:rsidR="002A1E43" w:rsidRPr="0028341C">
          <w:rPr>
            <w:rStyle w:val="Hyperlink"/>
          </w:rPr>
          <w:t>ABA Leeds</w:t>
        </w:r>
      </w:hyperlink>
    </w:p>
    <w:p w14:paraId="54C9EF5D" w14:textId="19B69318" w:rsidR="002A1E43" w:rsidRDefault="0028341C" w:rsidP="0028341C">
      <w:pPr>
        <w:spacing w:line="276" w:lineRule="auto"/>
      </w:pPr>
      <w:hyperlink r:id="rId10" w:history="1">
        <w:proofErr w:type="spellStart"/>
        <w:r w:rsidR="002A1E43" w:rsidRPr="0028341C">
          <w:rPr>
            <w:rStyle w:val="Hyperlink"/>
          </w:rPr>
          <w:t>Alstrom</w:t>
        </w:r>
        <w:proofErr w:type="spellEnd"/>
        <w:r w:rsidR="002A1E43" w:rsidRPr="0028341C">
          <w:rPr>
            <w:rStyle w:val="Hyperlink"/>
          </w:rPr>
          <w:t xml:space="preserve"> Syndrome UK</w:t>
        </w:r>
      </w:hyperlink>
    </w:p>
    <w:p w14:paraId="61F0998D" w14:textId="7E1785E4" w:rsidR="002A1E43" w:rsidRDefault="0028341C" w:rsidP="0028341C">
      <w:pPr>
        <w:spacing w:line="276" w:lineRule="auto"/>
      </w:pPr>
      <w:hyperlink r:id="rId11" w:history="1">
        <w:r w:rsidR="002A1E43" w:rsidRPr="0028341C">
          <w:rPr>
            <w:rStyle w:val="Hyperlink"/>
          </w:rPr>
          <w:t>Angel Eyes NI</w:t>
        </w:r>
      </w:hyperlink>
    </w:p>
    <w:p w14:paraId="663F9D19" w14:textId="1B1E30FE" w:rsidR="002A1E43" w:rsidRDefault="0028341C" w:rsidP="0028341C">
      <w:pPr>
        <w:spacing w:line="276" w:lineRule="auto"/>
      </w:pPr>
      <w:hyperlink r:id="rId12" w:history="1">
        <w:r w:rsidR="002A1E43" w:rsidRPr="0028341C">
          <w:rPr>
            <w:rStyle w:val="Hyperlink"/>
          </w:rPr>
          <w:t>Barrow &amp; Districts Society for the Blind</w:t>
        </w:r>
      </w:hyperlink>
    </w:p>
    <w:p w14:paraId="317AB0FC" w14:textId="6CD240A8" w:rsidR="002A1E43" w:rsidRDefault="0028341C" w:rsidP="0028341C">
      <w:pPr>
        <w:spacing w:line="276" w:lineRule="auto"/>
      </w:pPr>
      <w:hyperlink r:id="rId13" w:history="1">
        <w:r w:rsidR="002A1E43" w:rsidRPr="0028341C">
          <w:rPr>
            <w:rStyle w:val="Hyperlink"/>
          </w:rPr>
          <w:t>BID Services</w:t>
        </w:r>
      </w:hyperlink>
    </w:p>
    <w:p w14:paraId="4AE47269" w14:textId="6CFAD4E2" w:rsidR="002A1E43" w:rsidRDefault="0028341C" w:rsidP="0028341C">
      <w:pPr>
        <w:spacing w:line="276" w:lineRule="auto"/>
      </w:pPr>
      <w:hyperlink r:id="rId14" w:history="1">
        <w:r w:rsidR="002A1E43" w:rsidRPr="0028341C">
          <w:rPr>
            <w:rStyle w:val="Hyperlink"/>
          </w:rPr>
          <w:t>Blind and Sight Impaired Society</w:t>
        </w:r>
      </w:hyperlink>
    </w:p>
    <w:p w14:paraId="39060F32" w14:textId="025D468F" w:rsidR="002A1E43" w:rsidRDefault="0028341C" w:rsidP="0028341C">
      <w:pPr>
        <w:spacing w:line="276" w:lineRule="auto"/>
      </w:pPr>
      <w:hyperlink r:id="rId15" w:history="1">
        <w:r w:rsidR="002A1E43" w:rsidRPr="0028341C">
          <w:rPr>
            <w:rStyle w:val="Hyperlink"/>
          </w:rPr>
          <w:t>Blind Life in Durham</w:t>
        </w:r>
      </w:hyperlink>
    </w:p>
    <w:p w14:paraId="3881BDF7" w14:textId="092E5550" w:rsidR="002A1E43" w:rsidRDefault="0028341C" w:rsidP="0028341C">
      <w:pPr>
        <w:spacing w:line="276" w:lineRule="auto"/>
      </w:pPr>
      <w:hyperlink r:id="rId16" w:history="1">
        <w:r w:rsidR="002A1E43" w:rsidRPr="0028341C">
          <w:rPr>
            <w:rStyle w:val="Hyperlink"/>
          </w:rPr>
          <w:t xml:space="preserve">Bradbury Fields </w:t>
        </w:r>
        <w:r>
          <w:rPr>
            <w:rStyle w:val="Hyperlink"/>
          </w:rPr>
          <w:t>S</w:t>
        </w:r>
        <w:r w:rsidR="002A1E43" w:rsidRPr="0028341C">
          <w:rPr>
            <w:rStyle w:val="Hyperlink"/>
          </w:rPr>
          <w:t>ervices for Blind and Partially Sighted People</w:t>
        </w:r>
      </w:hyperlink>
    </w:p>
    <w:p w14:paraId="64618D89" w14:textId="02FE0977" w:rsidR="002A1E43" w:rsidRDefault="0028341C" w:rsidP="0028341C">
      <w:pPr>
        <w:spacing w:line="276" w:lineRule="auto"/>
      </w:pPr>
      <w:hyperlink r:id="rId17" w:history="1">
        <w:r w:rsidR="002A1E43" w:rsidRPr="0028341C">
          <w:rPr>
            <w:rStyle w:val="Hyperlink"/>
          </w:rPr>
          <w:t>British Blind Sport</w:t>
        </w:r>
      </w:hyperlink>
    </w:p>
    <w:p w14:paraId="0D7FB4B0" w14:textId="421CC3F7" w:rsidR="002A1E43" w:rsidRDefault="0028341C" w:rsidP="0028341C">
      <w:pPr>
        <w:spacing w:line="276" w:lineRule="auto"/>
      </w:pPr>
      <w:hyperlink r:id="rId18" w:history="1">
        <w:r w:rsidR="002A1E43" w:rsidRPr="0028341C">
          <w:rPr>
            <w:rStyle w:val="Hyperlink"/>
          </w:rPr>
          <w:t>Bury Society for Blind &amp; Partially Sighted People</w:t>
        </w:r>
      </w:hyperlink>
    </w:p>
    <w:p w14:paraId="77437756" w14:textId="44CFA9BD" w:rsidR="002A1E43" w:rsidRDefault="0028341C" w:rsidP="0028341C">
      <w:pPr>
        <w:spacing w:line="276" w:lineRule="auto"/>
      </w:pPr>
      <w:hyperlink r:id="rId19" w:history="1">
        <w:r w:rsidR="002A1E43" w:rsidRPr="0028341C">
          <w:rPr>
            <w:rStyle w:val="Hyperlink"/>
          </w:rPr>
          <w:t>Centre of Sign-Sight-Sound</w:t>
        </w:r>
      </w:hyperlink>
    </w:p>
    <w:p w14:paraId="72460F4E" w14:textId="2B309EC1" w:rsidR="002A1E43" w:rsidRDefault="0028341C" w:rsidP="0028341C">
      <w:pPr>
        <w:spacing w:line="276" w:lineRule="auto"/>
      </w:pPr>
      <w:hyperlink r:id="rId20" w:history="1">
        <w:r w:rsidR="002A1E43" w:rsidRPr="0028341C">
          <w:rPr>
            <w:rStyle w:val="Hyperlink"/>
          </w:rPr>
          <w:t>Childhood Eye Cancer Trust (CHECT)</w:t>
        </w:r>
      </w:hyperlink>
    </w:p>
    <w:p w14:paraId="04C6274A" w14:textId="2BA6B03D" w:rsidR="002A1E43" w:rsidRDefault="0028341C" w:rsidP="0028341C">
      <w:pPr>
        <w:spacing w:line="276" w:lineRule="auto"/>
      </w:pPr>
      <w:hyperlink r:id="rId21" w:history="1">
        <w:r w:rsidR="002A1E43" w:rsidRPr="0028341C">
          <w:rPr>
            <w:rStyle w:val="Hyperlink"/>
          </w:rPr>
          <w:t>Coventry Resource Centre for the Blind</w:t>
        </w:r>
      </w:hyperlink>
    </w:p>
    <w:p w14:paraId="40DDF06A" w14:textId="0CDCBE7B" w:rsidR="002A1E43" w:rsidRDefault="0028341C" w:rsidP="0028341C">
      <w:pPr>
        <w:spacing w:line="276" w:lineRule="auto"/>
      </w:pPr>
      <w:hyperlink r:id="rId22" w:history="1">
        <w:r w:rsidR="002A1E43" w:rsidRPr="0028341C">
          <w:rPr>
            <w:rStyle w:val="Hyperlink"/>
          </w:rPr>
          <w:t>Deafblind UK</w:t>
        </w:r>
      </w:hyperlink>
    </w:p>
    <w:p w14:paraId="1D5CE4A2" w14:textId="205DD863" w:rsidR="002A1E43" w:rsidRDefault="0028341C" w:rsidP="0028341C">
      <w:pPr>
        <w:spacing w:line="276" w:lineRule="auto"/>
      </w:pPr>
      <w:hyperlink r:id="rId23" w:history="1">
        <w:r w:rsidR="002A1E43" w:rsidRPr="0028341C">
          <w:rPr>
            <w:rStyle w:val="Hyperlink"/>
          </w:rPr>
          <w:t>Dorset Blind Association</w:t>
        </w:r>
      </w:hyperlink>
    </w:p>
    <w:p w14:paraId="0FBBD154" w14:textId="066EDBF7" w:rsidR="002A1E43" w:rsidRDefault="0028341C" w:rsidP="0028341C">
      <w:pPr>
        <w:spacing w:line="276" w:lineRule="auto"/>
      </w:pPr>
      <w:hyperlink r:id="rId24" w:history="1">
        <w:r w:rsidR="002A1E43" w:rsidRPr="0028341C">
          <w:rPr>
            <w:rStyle w:val="Hyperlink"/>
          </w:rPr>
          <w:t>Fight Against Blindness</w:t>
        </w:r>
      </w:hyperlink>
    </w:p>
    <w:p w14:paraId="335A3904" w14:textId="42B1BC99" w:rsidR="002A1E43" w:rsidRDefault="0028341C" w:rsidP="0028341C">
      <w:pPr>
        <w:spacing w:line="276" w:lineRule="auto"/>
      </w:pPr>
      <w:hyperlink r:id="rId25" w:history="1">
        <w:proofErr w:type="spellStart"/>
        <w:r w:rsidR="002A1E43" w:rsidRPr="0028341C">
          <w:rPr>
            <w:rStyle w:val="Hyperlink"/>
          </w:rPr>
          <w:t>Forth</w:t>
        </w:r>
        <w:proofErr w:type="spellEnd"/>
        <w:r w:rsidR="002A1E43" w:rsidRPr="0028341C">
          <w:rPr>
            <w:rStyle w:val="Hyperlink"/>
          </w:rPr>
          <w:t xml:space="preserve"> Valley Sensory Centre</w:t>
        </w:r>
      </w:hyperlink>
    </w:p>
    <w:p w14:paraId="274A1C75" w14:textId="6A53CB43" w:rsidR="002A1E43" w:rsidRDefault="0028341C" w:rsidP="0028341C">
      <w:pPr>
        <w:spacing w:line="276" w:lineRule="auto"/>
      </w:pPr>
      <w:hyperlink r:id="rId26" w:history="1">
        <w:r w:rsidR="002A1E43" w:rsidRPr="0028341C">
          <w:rPr>
            <w:rStyle w:val="Hyperlink"/>
          </w:rPr>
          <w:t>Galloway's Society for the Blind</w:t>
        </w:r>
      </w:hyperlink>
      <w:r w:rsidR="002A1E43">
        <w:t xml:space="preserve"> </w:t>
      </w:r>
    </w:p>
    <w:p w14:paraId="61326B5A" w14:textId="759E8730" w:rsidR="002A1E43" w:rsidRDefault="0028341C" w:rsidP="0028341C">
      <w:pPr>
        <w:spacing w:line="276" w:lineRule="auto"/>
      </w:pPr>
      <w:hyperlink r:id="rId27" w:history="1">
        <w:r w:rsidR="002A1E43" w:rsidRPr="0028341C">
          <w:rPr>
            <w:rStyle w:val="Hyperlink"/>
          </w:rPr>
          <w:t>Gateshead &amp; South Tyneside Sight Service</w:t>
        </w:r>
      </w:hyperlink>
    </w:p>
    <w:p w14:paraId="664D3409" w14:textId="6445D7EF" w:rsidR="002A1E43" w:rsidRDefault="0028341C" w:rsidP="0028341C">
      <w:pPr>
        <w:spacing w:line="276" w:lineRule="auto"/>
      </w:pPr>
      <w:hyperlink r:id="rId28" w:history="1">
        <w:r w:rsidR="002A1E43" w:rsidRPr="0028341C">
          <w:rPr>
            <w:rStyle w:val="Hyperlink"/>
          </w:rPr>
          <w:t>Goalball UK</w:t>
        </w:r>
      </w:hyperlink>
    </w:p>
    <w:p w14:paraId="3AD21D07" w14:textId="510CB25B" w:rsidR="002A1E43" w:rsidRDefault="0028341C" w:rsidP="0028341C">
      <w:pPr>
        <w:spacing w:line="276" w:lineRule="auto"/>
      </w:pPr>
      <w:hyperlink r:id="rId29" w:history="1">
        <w:r w:rsidR="002A1E43" w:rsidRPr="0028341C">
          <w:rPr>
            <w:rStyle w:val="Hyperlink"/>
          </w:rPr>
          <w:t>Grampian Society for the Blind, operating as North East Sensory Services (NESS)</w:t>
        </w:r>
      </w:hyperlink>
    </w:p>
    <w:p w14:paraId="29B074A1" w14:textId="0C3EF069" w:rsidR="002A1E43" w:rsidRDefault="0028341C" w:rsidP="0028341C">
      <w:pPr>
        <w:spacing w:line="276" w:lineRule="auto"/>
      </w:pPr>
      <w:hyperlink r:id="rId30" w:history="1">
        <w:proofErr w:type="spellStart"/>
        <w:r w:rsidR="002A1E43" w:rsidRPr="0028341C">
          <w:rPr>
            <w:rStyle w:val="Hyperlink"/>
          </w:rPr>
          <w:t>Henshaws</w:t>
        </w:r>
        <w:proofErr w:type="spellEnd"/>
        <w:r w:rsidR="002A1E43" w:rsidRPr="0028341C">
          <w:rPr>
            <w:rStyle w:val="Hyperlink"/>
          </w:rPr>
          <w:t xml:space="preserve"> Society for Blind People</w:t>
        </w:r>
      </w:hyperlink>
      <w:r w:rsidR="002A1E43">
        <w:t xml:space="preserve"> </w:t>
      </w:r>
    </w:p>
    <w:p w14:paraId="71770B38" w14:textId="3DD99D39" w:rsidR="002A1E43" w:rsidRDefault="0028341C" w:rsidP="0028341C">
      <w:pPr>
        <w:spacing w:line="276" w:lineRule="auto"/>
      </w:pPr>
      <w:hyperlink r:id="rId31" w:history="1">
        <w:r w:rsidR="002A1E43" w:rsidRPr="0028341C">
          <w:rPr>
            <w:rStyle w:val="Hyperlink"/>
          </w:rPr>
          <w:t>IRIS Vision Cheshire</w:t>
        </w:r>
      </w:hyperlink>
    </w:p>
    <w:p w14:paraId="7EF64F29" w14:textId="4A3CAB47" w:rsidR="002A1E43" w:rsidRDefault="0028341C" w:rsidP="0028341C">
      <w:pPr>
        <w:spacing w:line="276" w:lineRule="auto"/>
      </w:pPr>
      <w:hyperlink r:id="rId32" w:history="1">
        <w:r w:rsidR="002A1E43" w:rsidRPr="0028341C">
          <w:rPr>
            <w:rStyle w:val="Hyperlink"/>
          </w:rPr>
          <w:t>Kirklees Visual Impairment</w:t>
        </w:r>
        <w:r w:rsidR="002A1E43" w:rsidRPr="0028341C">
          <w:rPr>
            <w:rStyle w:val="Hyperlink"/>
          </w:rPr>
          <w:t xml:space="preserve"> </w:t>
        </w:r>
        <w:r w:rsidR="002A1E43" w:rsidRPr="0028341C">
          <w:rPr>
            <w:rStyle w:val="Hyperlink"/>
          </w:rPr>
          <w:t>Network</w:t>
        </w:r>
      </w:hyperlink>
      <w:r w:rsidR="002A1E43">
        <w:t xml:space="preserve"> </w:t>
      </w:r>
    </w:p>
    <w:p w14:paraId="4A47E6C8" w14:textId="1E729734" w:rsidR="002A1E43" w:rsidRDefault="0028341C" w:rsidP="0028341C">
      <w:pPr>
        <w:spacing w:line="276" w:lineRule="auto"/>
      </w:pPr>
      <w:hyperlink r:id="rId33" w:history="1">
        <w:r w:rsidR="002A1E43" w:rsidRPr="0028341C">
          <w:rPr>
            <w:rStyle w:val="Hyperlink"/>
          </w:rPr>
          <w:t>Listening Books</w:t>
        </w:r>
      </w:hyperlink>
    </w:p>
    <w:p w14:paraId="436D6F7B" w14:textId="7A3634FA" w:rsidR="002A1E43" w:rsidRDefault="0028341C" w:rsidP="0028341C">
      <w:pPr>
        <w:spacing w:line="276" w:lineRule="auto"/>
      </w:pPr>
      <w:hyperlink r:id="rId34" w:history="1">
        <w:r w:rsidR="002A1E43" w:rsidRPr="0028341C">
          <w:rPr>
            <w:rStyle w:val="Hyperlink"/>
          </w:rPr>
          <w:t>Living Options Devon</w:t>
        </w:r>
      </w:hyperlink>
    </w:p>
    <w:p w14:paraId="585A9FF1" w14:textId="5E813B23" w:rsidR="002A1E43" w:rsidRDefault="0028341C" w:rsidP="0028341C">
      <w:pPr>
        <w:spacing w:line="276" w:lineRule="auto"/>
      </w:pPr>
      <w:hyperlink r:id="rId35" w:history="1">
        <w:r w:rsidR="002A1E43" w:rsidRPr="0028341C">
          <w:rPr>
            <w:rStyle w:val="Hyperlink"/>
          </w:rPr>
          <w:t>Living Paintings</w:t>
        </w:r>
      </w:hyperlink>
    </w:p>
    <w:p w14:paraId="27B6CDB9" w14:textId="3470348D" w:rsidR="002A1E43" w:rsidRDefault="00D92135" w:rsidP="0028341C">
      <w:pPr>
        <w:spacing w:line="276" w:lineRule="auto"/>
      </w:pPr>
      <w:hyperlink r:id="rId36" w:history="1">
        <w:r w:rsidR="002A1E43" w:rsidRPr="00D92135">
          <w:rPr>
            <w:rStyle w:val="Hyperlink"/>
          </w:rPr>
          <w:t>Lochaber Sensory Care</w:t>
        </w:r>
      </w:hyperlink>
    </w:p>
    <w:p w14:paraId="2AFEFEA3" w14:textId="085AEFC9" w:rsidR="002A1E43" w:rsidRDefault="00D92135" w:rsidP="0028341C">
      <w:pPr>
        <w:spacing w:line="276" w:lineRule="auto"/>
      </w:pPr>
      <w:hyperlink r:id="rId37" w:history="1">
        <w:r w:rsidR="002A1E43" w:rsidRPr="00D92135">
          <w:rPr>
            <w:rStyle w:val="Hyperlink"/>
          </w:rPr>
          <w:t>Middlesex Association for the Blind</w:t>
        </w:r>
      </w:hyperlink>
    </w:p>
    <w:p w14:paraId="137B712F" w14:textId="6A48BBAB" w:rsidR="002A1E43" w:rsidRDefault="00D92135" w:rsidP="0028341C">
      <w:pPr>
        <w:spacing w:line="276" w:lineRule="auto"/>
      </w:pPr>
      <w:hyperlink r:id="rId38" w:history="1">
        <w:proofErr w:type="spellStart"/>
        <w:r w:rsidR="002A1E43" w:rsidRPr="00D92135">
          <w:rPr>
            <w:rStyle w:val="Hyperlink"/>
          </w:rPr>
          <w:t>Moorvision</w:t>
        </w:r>
        <w:proofErr w:type="spellEnd"/>
      </w:hyperlink>
    </w:p>
    <w:p w14:paraId="01B1D3DF" w14:textId="1AE9DC56" w:rsidR="002A1E43" w:rsidRDefault="00D92135" w:rsidP="0028341C">
      <w:pPr>
        <w:spacing w:line="276" w:lineRule="auto"/>
      </w:pPr>
      <w:hyperlink r:id="rId39" w:history="1">
        <w:proofErr w:type="spellStart"/>
        <w:r w:rsidR="002A1E43" w:rsidRPr="00D92135">
          <w:rPr>
            <w:rStyle w:val="Hyperlink"/>
          </w:rPr>
          <w:t>MySight</w:t>
        </w:r>
        <w:proofErr w:type="spellEnd"/>
        <w:r w:rsidR="002A1E43" w:rsidRPr="00D92135">
          <w:rPr>
            <w:rStyle w:val="Hyperlink"/>
          </w:rPr>
          <w:t xml:space="preserve"> York (York Blind &amp; Partially Sighted Society)</w:t>
        </w:r>
      </w:hyperlink>
    </w:p>
    <w:p w14:paraId="1E19C38B" w14:textId="5A43343F" w:rsidR="002A1E43" w:rsidRDefault="00D92135" w:rsidP="0028341C">
      <w:pPr>
        <w:spacing w:line="276" w:lineRule="auto"/>
      </w:pPr>
      <w:hyperlink r:id="rId40" w:history="1">
        <w:r w:rsidR="002A1E43" w:rsidRPr="00D92135">
          <w:rPr>
            <w:rStyle w:val="Hyperlink"/>
          </w:rPr>
          <w:t>Newcastle Vision Support</w:t>
        </w:r>
      </w:hyperlink>
    </w:p>
    <w:p w14:paraId="5D6F6172" w14:textId="5993F76E" w:rsidR="002A1E43" w:rsidRDefault="00D92135" w:rsidP="0028341C">
      <w:pPr>
        <w:spacing w:line="276" w:lineRule="auto"/>
      </w:pPr>
      <w:hyperlink r:id="rId41" w:history="1">
        <w:r w:rsidR="002A1E43" w:rsidRPr="00D92135">
          <w:rPr>
            <w:rStyle w:val="Hyperlink"/>
          </w:rPr>
          <w:t>Northumberland County Blind Associat</w:t>
        </w:r>
        <w:r w:rsidR="002A1E43" w:rsidRPr="00D92135">
          <w:rPr>
            <w:rStyle w:val="Hyperlink"/>
          </w:rPr>
          <w:t>i</w:t>
        </w:r>
        <w:r w:rsidR="002A1E43" w:rsidRPr="00D92135">
          <w:rPr>
            <w:rStyle w:val="Hyperlink"/>
          </w:rPr>
          <w:t>on</w:t>
        </w:r>
      </w:hyperlink>
    </w:p>
    <w:p w14:paraId="14FA3ADE" w14:textId="600DBD53" w:rsidR="002A1E43" w:rsidRDefault="00D92135" w:rsidP="0028341C">
      <w:pPr>
        <w:spacing w:line="276" w:lineRule="auto"/>
      </w:pPr>
      <w:hyperlink r:id="rId42" w:history="1">
        <w:r w:rsidR="002A1E43" w:rsidRPr="00D92135">
          <w:rPr>
            <w:rStyle w:val="Hyperlink"/>
          </w:rPr>
          <w:t xml:space="preserve">Nottinghamshire Royal Society for the Blind </w:t>
        </w:r>
        <w:r>
          <w:rPr>
            <w:rStyle w:val="Hyperlink"/>
          </w:rPr>
          <w:t xml:space="preserve">- </w:t>
        </w:r>
        <w:r w:rsidR="002A1E43" w:rsidRPr="00D92135">
          <w:rPr>
            <w:rStyle w:val="Hyperlink"/>
          </w:rPr>
          <w:t>My Sight Notts</w:t>
        </w:r>
      </w:hyperlink>
    </w:p>
    <w:p w14:paraId="5EB11211" w14:textId="5D095C65" w:rsidR="002A1E43" w:rsidRDefault="00D92135" w:rsidP="0028341C">
      <w:pPr>
        <w:spacing w:line="276" w:lineRule="auto"/>
      </w:pPr>
      <w:hyperlink r:id="rId43" w:history="1">
        <w:r w:rsidR="002A1E43" w:rsidRPr="00D92135">
          <w:rPr>
            <w:rStyle w:val="Hyperlink"/>
          </w:rPr>
          <w:t>Out of Sight</w:t>
        </w:r>
      </w:hyperlink>
    </w:p>
    <w:p w14:paraId="4A0EF197" w14:textId="3F22B697" w:rsidR="002A1E43" w:rsidRDefault="00D92135" w:rsidP="0028341C">
      <w:pPr>
        <w:spacing w:line="276" w:lineRule="auto"/>
      </w:pPr>
      <w:hyperlink r:id="rId44" w:history="1">
        <w:r w:rsidR="002A1E43" w:rsidRPr="00D92135">
          <w:rPr>
            <w:rStyle w:val="Hyperlink"/>
          </w:rPr>
          <w:t>Oxfordshire Association for the Blind</w:t>
        </w:r>
      </w:hyperlink>
    </w:p>
    <w:p w14:paraId="3A56F869" w14:textId="230046EE" w:rsidR="002A1E43" w:rsidRDefault="00D92135" w:rsidP="0028341C">
      <w:pPr>
        <w:spacing w:line="276" w:lineRule="auto"/>
      </w:pPr>
      <w:hyperlink r:id="rId45" w:history="1">
        <w:r w:rsidR="002A1E43" w:rsidRPr="00D92135">
          <w:rPr>
            <w:rStyle w:val="Hyperlink"/>
          </w:rPr>
          <w:t>Sense Scotland</w:t>
        </w:r>
      </w:hyperlink>
    </w:p>
    <w:p w14:paraId="3584A3B8" w14:textId="156295AF" w:rsidR="002A1E43" w:rsidRDefault="00D92135" w:rsidP="0028341C">
      <w:pPr>
        <w:spacing w:line="276" w:lineRule="auto"/>
      </w:pPr>
      <w:hyperlink r:id="rId46" w:history="1">
        <w:r w:rsidR="002A1E43" w:rsidRPr="00D92135">
          <w:rPr>
            <w:rStyle w:val="Hyperlink"/>
          </w:rPr>
          <w:t>Sight Advice Sou</w:t>
        </w:r>
        <w:r w:rsidR="002A1E43" w:rsidRPr="00D92135">
          <w:rPr>
            <w:rStyle w:val="Hyperlink"/>
          </w:rPr>
          <w:t>t</w:t>
        </w:r>
        <w:r w:rsidR="002A1E43" w:rsidRPr="00D92135">
          <w:rPr>
            <w:rStyle w:val="Hyperlink"/>
          </w:rPr>
          <w:t>h Lakes</w:t>
        </w:r>
      </w:hyperlink>
    </w:p>
    <w:p w14:paraId="3C899FF0" w14:textId="4E159EE3" w:rsidR="002A1E43" w:rsidRDefault="00D92135" w:rsidP="0028341C">
      <w:pPr>
        <w:spacing w:line="276" w:lineRule="auto"/>
      </w:pPr>
      <w:hyperlink r:id="rId47" w:history="1">
        <w:r w:rsidR="002A1E43" w:rsidRPr="00D92135">
          <w:rPr>
            <w:rStyle w:val="Hyperlink"/>
          </w:rPr>
          <w:t>Sight for Surrey</w:t>
        </w:r>
      </w:hyperlink>
    </w:p>
    <w:p w14:paraId="06C988B7" w14:textId="34C3A75A" w:rsidR="002A1E43" w:rsidRDefault="00D92135" w:rsidP="0028341C">
      <w:pPr>
        <w:spacing w:line="276" w:lineRule="auto"/>
      </w:pPr>
      <w:hyperlink r:id="rId48" w:history="1">
        <w:r w:rsidR="002A1E43" w:rsidRPr="00D92135">
          <w:rPr>
            <w:rStyle w:val="Hyperlink"/>
          </w:rPr>
          <w:t>Sight Support Ryedale</w:t>
        </w:r>
      </w:hyperlink>
    </w:p>
    <w:p w14:paraId="7C8E95BD" w14:textId="496603BA" w:rsidR="002A1E43" w:rsidRDefault="00D92135" w:rsidP="0028341C">
      <w:pPr>
        <w:spacing w:line="276" w:lineRule="auto"/>
      </w:pPr>
      <w:hyperlink r:id="rId49" w:history="1">
        <w:r w:rsidR="002A1E43" w:rsidRPr="00D92135">
          <w:rPr>
            <w:rStyle w:val="Hyperlink"/>
          </w:rPr>
          <w:t>Sightline Vision (North West)</w:t>
        </w:r>
      </w:hyperlink>
    </w:p>
    <w:p w14:paraId="05137BE2" w14:textId="749BD5AC" w:rsidR="002A1E43" w:rsidRDefault="00D92135" w:rsidP="0028341C">
      <w:pPr>
        <w:spacing w:line="276" w:lineRule="auto"/>
      </w:pPr>
      <w:hyperlink r:id="rId50" w:history="1">
        <w:r w:rsidR="002A1E43" w:rsidRPr="00D92135">
          <w:rPr>
            <w:rStyle w:val="Hyperlink"/>
          </w:rPr>
          <w:t>South Lincolnshire Blind Society</w:t>
        </w:r>
      </w:hyperlink>
    </w:p>
    <w:p w14:paraId="57844945" w14:textId="44ED4FC2" w:rsidR="002A1E43" w:rsidRDefault="00D92135" w:rsidP="0028341C">
      <w:pPr>
        <w:spacing w:line="276" w:lineRule="auto"/>
      </w:pPr>
      <w:hyperlink r:id="rId51" w:history="1">
        <w:r w:rsidR="002A1E43" w:rsidRPr="00D92135">
          <w:rPr>
            <w:rStyle w:val="Hyperlink"/>
          </w:rPr>
          <w:t>Southend Blind Welfare Organisation</w:t>
        </w:r>
      </w:hyperlink>
    </w:p>
    <w:p w14:paraId="08FBB070" w14:textId="0189991F" w:rsidR="002A1E43" w:rsidRDefault="00D92135" w:rsidP="0028341C">
      <w:pPr>
        <w:spacing w:line="276" w:lineRule="auto"/>
      </w:pPr>
      <w:hyperlink r:id="rId52" w:history="1">
        <w:r w:rsidR="002A1E43" w:rsidRPr="00D92135">
          <w:rPr>
            <w:rStyle w:val="Hyperlink"/>
          </w:rPr>
          <w:t>Sunderland and County Durham Royal Society for the Blind</w:t>
        </w:r>
      </w:hyperlink>
    </w:p>
    <w:p w14:paraId="3AAC8065" w14:textId="3AD28E02" w:rsidR="002A1E43" w:rsidRDefault="00D92135" w:rsidP="0028341C">
      <w:pPr>
        <w:spacing w:line="276" w:lineRule="auto"/>
      </w:pPr>
      <w:hyperlink r:id="rId53" w:history="1">
        <w:r w:rsidR="002A1E43" w:rsidRPr="00D92135">
          <w:rPr>
            <w:rStyle w:val="Hyperlink"/>
          </w:rPr>
          <w:t>Support 4 Sight</w:t>
        </w:r>
      </w:hyperlink>
    </w:p>
    <w:p w14:paraId="06C67604" w14:textId="176E697B" w:rsidR="002A1E43" w:rsidRDefault="00D92135" w:rsidP="0028341C">
      <w:pPr>
        <w:spacing w:line="276" w:lineRule="auto"/>
      </w:pPr>
      <w:hyperlink r:id="rId54" w:history="1">
        <w:r w:rsidR="002A1E43" w:rsidRPr="00D92135">
          <w:rPr>
            <w:rStyle w:val="Hyperlink"/>
          </w:rPr>
          <w:t>Sutton Vision</w:t>
        </w:r>
      </w:hyperlink>
    </w:p>
    <w:p w14:paraId="06AA2A55" w14:textId="32E11071" w:rsidR="002A1E43" w:rsidRDefault="00D92135" w:rsidP="0028341C">
      <w:pPr>
        <w:spacing w:line="276" w:lineRule="auto"/>
      </w:pPr>
      <w:hyperlink r:id="rId55" w:history="1">
        <w:r w:rsidR="002A1E43" w:rsidRPr="00D92135">
          <w:rPr>
            <w:rStyle w:val="Hyperlink"/>
          </w:rPr>
          <w:t>The Torch Trust for the Blind</w:t>
        </w:r>
      </w:hyperlink>
    </w:p>
    <w:p w14:paraId="4926BF2B" w14:textId="0F4A3018" w:rsidR="002A1E43" w:rsidRDefault="00D92135" w:rsidP="0028341C">
      <w:pPr>
        <w:spacing w:line="276" w:lineRule="auto"/>
      </w:pPr>
      <w:hyperlink r:id="rId56" w:history="1">
        <w:r w:rsidR="002A1E43" w:rsidRPr="00D92135">
          <w:rPr>
            <w:rStyle w:val="Hyperlink"/>
          </w:rPr>
          <w:t>The Wilberforce Trust</w:t>
        </w:r>
      </w:hyperlink>
    </w:p>
    <w:p w14:paraId="6E80A89D" w14:textId="0214244C" w:rsidR="002A1E43" w:rsidRDefault="00D92135" w:rsidP="0028341C">
      <w:pPr>
        <w:spacing w:line="276" w:lineRule="auto"/>
      </w:pPr>
      <w:hyperlink r:id="rId57" w:history="1">
        <w:proofErr w:type="spellStart"/>
        <w:r w:rsidR="002A1E43" w:rsidRPr="00D92135">
          <w:rPr>
            <w:rStyle w:val="Hyperlink"/>
          </w:rPr>
          <w:t>TripleTapTech</w:t>
        </w:r>
        <w:proofErr w:type="spellEnd"/>
      </w:hyperlink>
    </w:p>
    <w:p w14:paraId="58D180A0" w14:textId="330AB41B" w:rsidR="002A1E43" w:rsidRDefault="00D92135" w:rsidP="0028341C">
      <w:pPr>
        <w:spacing w:line="276" w:lineRule="auto"/>
      </w:pPr>
      <w:hyperlink r:id="rId58" w:history="1">
        <w:r w:rsidR="002A1E43" w:rsidRPr="00D92135">
          <w:rPr>
            <w:rStyle w:val="Hyperlink"/>
          </w:rPr>
          <w:t>Vision North Somerset</w:t>
        </w:r>
      </w:hyperlink>
    </w:p>
    <w:p w14:paraId="7840620C" w14:textId="3EE5D0DC" w:rsidR="002A1E43" w:rsidRDefault="00D92135" w:rsidP="0028341C">
      <w:pPr>
        <w:spacing w:line="276" w:lineRule="auto"/>
      </w:pPr>
      <w:hyperlink r:id="rId59" w:history="1">
        <w:r w:rsidR="002A1E43" w:rsidRPr="00D92135">
          <w:rPr>
            <w:rStyle w:val="Hyperlink"/>
          </w:rPr>
          <w:t>Vista (The Royal Le</w:t>
        </w:r>
        <w:r w:rsidR="002A1E43" w:rsidRPr="00D92135">
          <w:rPr>
            <w:rStyle w:val="Hyperlink"/>
          </w:rPr>
          <w:t>i</w:t>
        </w:r>
        <w:r w:rsidR="002A1E43" w:rsidRPr="00D92135">
          <w:rPr>
            <w:rStyle w:val="Hyperlink"/>
          </w:rPr>
          <w:t>cester, Rutland and Wycliffe Society for the Blind)</w:t>
        </w:r>
      </w:hyperlink>
    </w:p>
    <w:p w14:paraId="58FE6416" w14:textId="2CD8438B" w:rsidR="002A1E43" w:rsidRDefault="00345CE7" w:rsidP="0028341C">
      <w:pPr>
        <w:spacing w:line="276" w:lineRule="auto"/>
      </w:pPr>
      <w:hyperlink r:id="rId60" w:history="1">
        <w:proofErr w:type="spellStart"/>
        <w:r w:rsidR="002A1E43" w:rsidRPr="00345CE7">
          <w:rPr>
            <w:rStyle w:val="Hyperlink"/>
          </w:rPr>
          <w:t>Walthew</w:t>
        </w:r>
        <w:proofErr w:type="spellEnd"/>
        <w:r w:rsidR="002A1E43" w:rsidRPr="00345CE7">
          <w:rPr>
            <w:rStyle w:val="Hyperlink"/>
          </w:rPr>
          <w:t xml:space="preserve"> House</w:t>
        </w:r>
      </w:hyperlink>
    </w:p>
    <w:p w14:paraId="32529867" w14:textId="1C55C4B1" w:rsidR="002A1E43" w:rsidRDefault="00345CE7" w:rsidP="0028341C">
      <w:pPr>
        <w:spacing w:line="276" w:lineRule="auto"/>
      </w:pPr>
      <w:hyperlink r:id="rId61" w:history="1">
        <w:r w:rsidR="002A1E43" w:rsidRPr="00345CE7">
          <w:rPr>
            <w:rStyle w:val="Hyperlink"/>
          </w:rPr>
          <w:t>Wirral Society of the Blind and Partiall</w:t>
        </w:r>
        <w:r w:rsidR="002A1E43" w:rsidRPr="00345CE7">
          <w:rPr>
            <w:rStyle w:val="Hyperlink"/>
          </w:rPr>
          <w:t>y</w:t>
        </w:r>
        <w:r w:rsidR="002A1E43" w:rsidRPr="00345CE7">
          <w:rPr>
            <w:rStyle w:val="Hyperlink"/>
          </w:rPr>
          <w:t xml:space="preserve"> Sighted</w:t>
        </w:r>
      </w:hyperlink>
    </w:p>
    <w:p w14:paraId="5C5F1D91" w14:textId="42AB5B7A" w:rsidR="002A1E43" w:rsidRPr="0076230B" w:rsidRDefault="00345CE7" w:rsidP="0028341C">
      <w:pPr>
        <w:spacing w:line="276" w:lineRule="auto"/>
      </w:pPr>
      <w:hyperlink r:id="rId62" w:history="1">
        <w:r w:rsidR="002A1E43" w:rsidRPr="00345CE7">
          <w:rPr>
            <w:rStyle w:val="Hyperlink"/>
          </w:rPr>
          <w:t>Yorkshire Coast Sight Support</w:t>
        </w:r>
      </w:hyperlink>
    </w:p>
    <w:sectPr w:rsidR="002A1E43" w:rsidRPr="0076230B" w:rsidSect="003B12EC">
      <w:footerReference w:type="even" r:id="rId63"/>
      <w:footerReference w:type="default" r:id="rId64"/>
      <w:headerReference w:type="first" r:id="rId65"/>
      <w:footerReference w:type="first" r:id="rId66"/>
      <w:pgSz w:w="11906" w:h="16838"/>
      <w:pgMar w:top="1440" w:right="1440" w:bottom="1440" w:left="1440" w:header="709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560B6" w14:textId="77777777" w:rsidR="008778B8" w:rsidRDefault="008778B8" w:rsidP="003822A4">
      <w:pPr>
        <w:spacing w:line="240" w:lineRule="auto"/>
      </w:pPr>
      <w:r>
        <w:separator/>
      </w:r>
    </w:p>
  </w:endnote>
  <w:endnote w:type="continuationSeparator" w:id="0">
    <w:p w14:paraId="6F625E8A" w14:textId="77777777" w:rsidR="008778B8" w:rsidRDefault="008778B8" w:rsidP="003822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7432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F688EC" w14:textId="77777777" w:rsidR="00EF1813" w:rsidRDefault="00EF181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2773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18F8B" w14:textId="77777777" w:rsidR="00EF1813" w:rsidRDefault="00EF1813" w:rsidP="00E44C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2857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565F26" w14:textId="77777777" w:rsidR="00EF1813" w:rsidRDefault="00EF1813" w:rsidP="003B12EC">
        <w:pPr>
          <w:pStyle w:val="Footer"/>
          <w:tabs>
            <w:tab w:val="clear" w:pos="9026"/>
          </w:tabs>
          <w:ind w:right="-613"/>
          <w:jc w:val="right"/>
        </w:pPr>
        <w:r>
          <w:t>Clear print 14pt. Alternative format available upon request.</w:t>
        </w:r>
      </w:p>
    </w:sdtContent>
  </w:sdt>
  <w:p w14:paraId="7A8D03C7" w14:textId="77777777" w:rsidR="00EF1813" w:rsidRDefault="00EF1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4EA51" w14:textId="77777777" w:rsidR="008778B8" w:rsidRDefault="008778B8" w:rsidP="003822A4">
      <w:pPr>
        <w:spacing w:line="240" w:lineRule="auto"/>
      </w:pPr>
      <w:r>
        <w:separator/>
      </w:r>
    </w:p>
  </w:footnote>
  <w:footnote w:type="continuationSeparator" w:id="0">
    <w:p w14:paraId="1817E8EE" w14:textId="77777777" w:rsidR="008778B8" w:rsidRDefault="008778B8" w:rsidP="003822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A80C4" w14:textId="77777777" w:rsidR="00EF1813" w:rsidRDefault="00EF1813" w:rsidP="003B12EC">
    <w:pPr>
      <w:pStyle w:val="Header"/>
      <w:tabs>
        <w:tab w:val="clear" w:pos="9026"/>
        <w:tab w:val="right" w:pos="8364"/>
      </w:tabs>
      <w:ind w:right="-755"/>
      <w:jc w:val="right"/>
    </w:pPr>
    <w:r>
      <w:rPr>
        <w:noProof/>
      </w:rPr>
      <w:drawing>
        <wp:inline distT="0" distB="0" distL="0" distR="0" wp14:anchorId="5E27DF4A" wp14:editId="3AAE13CB">
          <wp:extent cx="1750072" cy="1077117"/>
          <wp:effectExtent l="0" t="0" r="2540" b="8890"/>
          <wp:docPr id="2" name="Picture 2" descr="Thomas Pocklington Trust logo; Large TPT letters with the words Thomas Pocklington Trust underneath enclosed in a rectangle. Letters, words and the rectangle border are a dark blue. Within the P of TPT is a small round eye looking upward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238" cy="1120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82B0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8032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2EBB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1030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CC0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6888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34BE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FE64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2EE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7074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B26793"/>
    <w:multiLevelType w:val="multilevel"/>
    <w:tmpl w:val="08090025"/>
    <w:styleLink w:val="CPHeadings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8013A3D"/>
    <w:multiLevelType w:val="multilevel"/>
    <w:tmpl w:val="E1A2B8E2"/>
    <w:name w:val="CP heading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color w:val="auto"/>
        <w:sz w:val="28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4%1."/>
      <w:lvlJc w:val="left"/>
      <w:pPr>
        <w:ind w:left="0" w:firstLine="544"/>
      </w:pPr>
      <w:rPr>
        <w:rFonts w:hint="default"/>
      </w:rPr>
    </w:lvl>
    <w:lvl w:ilvl="4">
      <w:start w:val="1"/>
      <w:numFmt w:val="decimal"/>
      <w:pStyle w:val="Heading5"/>
      <w:lvlText w:val="%5%1.%2%3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pStyle w:val="Heading6"/>
      <w:lvlText w:val="%6%1.%3.%4"/>
      <w:lvlJc w:val="left"/>
      <w:pPr>
        <w:ind w:left="0" w:firstLine="1111"/>
      </w:pPr>
      <w:rPr>
        <w:rFonts w:hint="default"/>
      </w:rPr>
    </w:lvl>
    <w:lvl w:ilvl="6">
      <w:start w:val="1"/>
      <w:numFmt w:val="decimal"/>
      <w:pStyle w:val="Heading7"/>
      <w:lvlText w:val="%7%1.%3.%4.%5"/>
      <w:lvlJc w:val="left"/>
      <w:pPr>
        <w:ind w:left="0" w:firstLine="1151"/>
      </w:pPr>
      <w:rPr>
        <w:rFonts w:hint="default"/>
      </w:rPr>
    </w:lvl>
    <w:lvl w:ilvl="7">
      <w:start w:val="1"/>
      <w:numFmt w:val="decimal"/>
      <w:pStyle w:val="Heading8"/>
      <w:lvlText w:val="%8.%3.%4.%5.%6"/>
      <w:lvlJc w:val="left"/>
      <w:pPr>
        <w:ind w:left="0" w:firstLine="1151"/>
      </w:pPr>
      <w:rPr>
        <w:rFonts w:hint="default"/>
      </w:rPr>
    </w:lvl>
    <w:lvl w:ilvl="8">
      <w:start w:val="1"/>
      <w:numFmt w:val="decimal"/>
      <w:pStyle w:val="Heading9"/>
      <w:lvlText w:val="%1%3.%4.%5.%6.%7.%8"/>
      <w:lvlJc w:val="left"/>
      <w:pPr>
        <w:ind w:left="0" w:firstLine="1151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43"/>
    <w:rsid w:val="00181FDD"/>
    <w:rsid w:val="00201B0D"/>
    <w:rsid w:val="00257D0F"/>
    <w:rsid w:val="00276DA2"/>
    <w:rsid w:val="0028341C"/>
    <w:rsid w:val="00291D3E"/>
    <w:rsid w:val="002A1E43"/>
    <w:rsid w:val="00345CE7"/>
    <w:rsid w:val="00347A77"/>
    <w:rsid w:val="003822A4"/>
    <w:rsid w:val="003B12EC"/>
    <w:rsid w:val="003D76BE"/>
    <w:rsid w:val="003F012A"/>
    <w:rsid w:val="004E299E"/>
    <w:rsid w:val="004F02A2"/>
    <w:rsid w:val="00585C5B"/>
    <w:rsid w:val="005C5259"/>
    <w:rsid w:val="00632CED"/>
    <w:rsid w:val="0076230B"/>
    <w:rsid w:val="0077642E"/>
    <w:rsid w:val="007E029E"/>
    <w:rsid w:val="008561E5"/>
    <w:rsid w:val="008778B8"/>
    <w:rsid w:val="00A05E0F"/>
    <w:rsid w:val="00A11BEC"/>
    <w:rsid w:val="00A706DE"/>
    <w:rsid w:val="00BA615E"/>
    <w:rsid w:val="00CE17F9"/>
    <w:rsid w:val="00D92135"/>
    <w:rsid w:val="00DB4CE4"/>
    <w:rsid w:val="00DD44D1"/>
    <w:rsid w:val="00E17A55"/>
    <w:rsid w:val="00E44C38"/>
    <w:rsid w:val="00EF1813"/>
    <w:rsid w:val="00F40DBD"/>
    <w:rsid w:val="00F906CF"/>
    <w:rsid w:val="00FA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88755"/>
  <w15:chartTrackingRefBased/>
  <w15:docId w15:val="{49ADFE49-2778-455B-983C-52AF9EFA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DBD"/>
    <w:pPr>
      <w:spacing w:after="0"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F1813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813"/>
    <w:pPr>
      <w:keepNext/>
      <w:keepLines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230B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585C5B"/>
    <w:pPr>
      <w:keepNext/>
      <w:keepLines/>
      <w:numPr>
        <w:ilvl w:val="3"/>
        <w:numId w:val="11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5C5B"/>
    <w:pPr>
      <w:keepNext/>
      <w:keepLines/>
      <w:numPr>
        <w:ilvl w:val="4"/>
        <w:numId w:val="11"/>
      </w:numPr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5C5B"/>
    <w:pPr>
      <w:keepNext/>
      <w:keepLines/>
      <w:numPr>
        <w:ilvl w:val="5"/>
        <w:numId w:val="11"/>
      </w:numPr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85C5B"/>
    <w:pPr>
      <w:keepNext/>
      <w:keepLines/>
      <w:numPr>
        <w:ilvl w:val="6"/>
        <w:numId w:val="11"/>
      </w:numPr>
      <w:spacing w:before="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585C5B"/>
    <w:pPr>
      <w:keepNext/>
      <w:keepLines/>
      <w:numPr>
        <w:ilvl w:val="7"/>
        <w:numId w:val="11"/>
      </w:numPr>
      <w:spacing w:before="40"/>
      <w:outlineLvl w:val="7"/>
    </w:pPr>
    <w:rPr>
      <w:rFonts w:eastAsiaTheme="majorEastAsia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5C5B"/>
    <w:pPr>
      <w:keepNext/>
      <w:keepLines/>
      <w:numPr>
        <w:ilvl w:val="8"/>
        <w:numId w:val="11"/>
      </w:numPr>
      <w:spacing w:before="40"/>
      <w:outlineLvl w:val="8"/>
    </w:pPr>
    <w:rPr>
      <w:rFonts w:eastAsiaTheme="majorEastAsia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2A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2A4"/>
  </w:style>
  <w:style w:type="paragraph" w:styleId="Footer">
    <w:name w:val="footer"/>
    <w:basedOn w:val="Normal"/>
    <w:link w:val="FooterChar"/>
    <w:uiPriority w:val="99"/>
    <w:unhideWhenUsed/>
    <w:rsid w:val="003822A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2A4"/>
  </w:style>
  <w:style w:type="character" w:customStyle="1" w:styleId="Heading1Char">
    <w:name w:val="Heading 1 Char"/>
    <w:basedOn w:val="DefaultParagraphFont"/>
    <w:link w:val="Heading1"/>
    <w:uiPriority w:val="9"/>
    <w:rsid w:val="00EF1813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1813"/>
    <w:rPr>
      <w:rFonts w:eastAsiaTheme="majorEastAsia" w:cstheme="majorBidi"/>
      <w:b/>
      <w:sz w:val="32"/>
      <w:szCs w:val="26"/>
    </w:rPr>
  </w:style>
  <w:style w:type="character" w:styleId="Emphasis">
    <w:name w:val="Emphasis"/>
    <w:basedOn w:val="DefaultParagraphFont"/>
    <w:uiPriority w:val="20"/>
    <w:qFormat/>
    <w:rsid w:val="00F40DBD"/>
    <w:rPr>
      <w:rFonts w:ascii="Arial" w:hAnsi="Arial"/>
      <w:b/>
      <w:i w:val="0"/>
      <w:iCs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0DBD"/>
    <w:pPr>
      <w:spacing w:before="120" w:after="120"/>
      <w:ind w:left="862" w:right="862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F40DBD"/>
    <w:rPr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76230B"/>
    <w:rPr>
      <w:rFonts w:eastAsiaTheme="majorEastAsia" w:cstheme="majorBidi"/>
      <w:b/>
      <w:szCs w:val="24"/>
    </w:rPr>
  </w:style>
  <w:style w:type="paragraph" w:styleId="ListBullet">
    <w:name w:val="List Bullet"/>
    <w:basedOn w:val="Normal"/>
    <w:uiPriority w:val="99"/>
    <w:unhideWhenUsed/>
    <w:qFormat/>
    <w:rsid w:val="00DB4CE4"/>
    <w:pPr>
      <w:numPr>
        <w:numId w:val="1"/>
      </w:numPr>
      <w:contextualSpacing/>
    </w:pPr>
  </w:style>
  <w:style w:type="character" w:styleId="LineNumber">
    <w:name w:val="line number"/>
    <w:basedOn w:val="DefaultParagraphFont"/>
    <w:uiPriority w:val="99"/>
    <w:unhideWhenUsed/>
    <w:rsid w:val="00DB4CE4"/>
  </w:style>
  <w:style w:type="paragraph" w:styleId="ListNumber">
    <w:name w:val="List Number"/>
    <w:basedOn w:val="Normal"/>
    <w:uiPriority w:val="99"/>
    <w:unhideWhenUsed/>
    <w:qFormat/>
    <w:rsid w:val="00201B0D"/>
    <w:pPr>
      <w:numPr>
        <w:numId w:val="6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85C5B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5C5B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5C5B"/>
    <w:rPr>
      <w:rFonts w:eastAsiaTheme="majorEastAsia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585C5B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5C5B"/>
    <w:rPr>
      <w:rFonts w:eastAsiaTheme="majorEastAsia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5C5B"/>
    <w:rPr>
      <w:rFonts w:eastAsiaTheme="majorEastAsia" w:cstheme="majorBidi"/>
      <w:i/>
      <w:iCs/>
      <w:szCs w:val="21"/>
    </w:rPr>
  </w:style>
  <w:style w:type="numbering" w:customStyle="1" w:styleId="CPHeadings">
    <w:name w:val="CP Headings"/>
    <w:uiPriority w:val="99"/>
    <w:rsid w:val="007E029E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7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7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2834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34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21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2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d.org.uk/" TargetMode="External"/><Relationship Id="rId18" Type="http://schemas.openxmlformats.org/officeDocument/2006/relationships/hyperlink" Target="http://www.buryblindsociety.org" TargetMode="External"/><Relationship Id="rId26" Type="http://schemas.openxmlformats.org/officeDocument/2006/relationships/hyperlink" Target="http://www.galloways.org.uk" TargetMode="External"/><Relationship Id="rId39" Type="http://schemas.openxmlformats.org/officeDocument/2006/relationships/hyperlink" Target="https://www.mysightyork.org/" TargetMode="External"/><Relationship Id="rId21" Type="http://schemas.openxmlformats.org/officeDocument/2006/relationships/hyperlink" Target="http://www.coventryblind.org.uk" TargetMode="External"/><Relationship Id="rId34" Type="http://schemas.openxmlformats.org/officeDocument/2006/relationships/hyperlink" Target="http://www.livingoptions.org" TargetMode="External"/><Relationship Id="rId42" Type="http://schemas.openxmlformats.org/officeDocument/2006/relationships/hyperlink" Target="http://www.mysightnotts.org.uk" TargetMode="External"/><Relationship Id="rId47" Type="http://schemas.openxmlformats.org/officeDocument/2006/relationships/hyperlink" Target="http://www.sightforsurrey.org.uk" TargetMode="External"/><Relationship Id="rId50" Type="http://schemas.openxmlformats.org/officeDocument/2006/relationships/hyperlink" Target="http://www.blind-society.org.uk/402-2/" TargetMode="External"/><Relationship Id="rId55" Type="http://schemas.openxmlformats.org/officeDocument/2006/relationships/hyperlink" Target="http://torchtrust.org/" TargetMode="External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bradburyfields.org.uk" TargetMode="External"/><Relationship Id="rId29" Type="http://schemas.openxmlformats.org/officeDocument/2006/relationships/hyperlink" Target="https://www.nesensoryservices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geleyesni.org" TargetMode="External"/><Relationship Id="rId24" Type="http://schemas.openxmlformats.org/officeDocument/2006/relationships/hyperlink" Target="http://www.fightagainstblindness.org" TargetMode="External"/><Relationship Id="rId32" Type="http://schemas.openxmlformats.org/officeDocument/2006/relationships/hyperlink" Target="http://www.Kvin.org" TargetMode="External"/><Relationship Id="rId37" Type="http://schemas.openxmlformats.org/officeDocument/2006/relationships/hyperlink" Target="http://www.aftb.org.uk" TargetMode="External"/><Relationship Id="rId40" Type="http://schemas.openxmlformats.org/officeDocument/2006/relationships/hyperlink" Target="http://newcastlevisionsupport.org.uk/" TargetMode="External"/><Relationship Id="rId45" Type="http://schemas.openxmlformats.org/officeDocument/2006/relationships/hyperlink" Target="http://www.sensescotland.org.uk" TargetMode="External"/><Relationship Id="rId53" Type="http://schemas.openxmlformats.org/officeDocument/2006/relationships/hyperlink" Target="http://www.support4sight.org.uk" TargetMode="External"/><Relationship Id="rId58" Type="http://schemas.openxmlformats.org/officeDocument/2006/relationships/hyperlink" Target="https://visionnorthsomerset.wordpress.com/" TargetMode="External"/><Relationship Id="rId66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blindlifeindurham.org.uk" TargetMode="External"/><Relationship Id="rId23" Type="http://schemas.openxmlformats.org/officeDocument/2006/relationships/hyperlink" Target="http://www.dorsetblind.org.uk" TargetMode="External"/><Relationship Id="rId28" Type="http://schemas.openxmlformats.org/officeDocument/2006/relationships/hyperlink" Target="http://www.goalballuk.com" TargetMode="External"/><Relationship Id="rId36" Type="http://schemas.openxmlformats.org/officeDocument/2006/relationships/hyperlink" Target="https://www.sensorycare.org.uk/" TargetMode="External"/><Relationship Id="rId49" Type="http://schemas.openxmlformats.org/officeDocument/2006/relationships/hyperlink" Target="http://www.sightline.org.uk" TargetMode="External"/><Relationship Id="rId57" Type="http://schemas.openxmlformats.org/officeDocument/2006/relationships/hyperlink" Target="https://tripletaptech.org/" TargetMode="External"/><Relationship Id="rId61" Type="http://schemas.openxmlformats.org/officeDocument/2006/relationships/hyperlink" Target="http://www.wirralsociety.org.uk" TargetMode="External"/><Relationship Id="rId10" Type="http://schemas.openxmlformats.org/officeDocument/2006/relationships/hyperlink" Target="http://www.alstrom.org.uk" TargetMode="External"/><Relationship Id="rId19" Type="http://schemas.openxmlformats.org/officeDocument/2006/relationships/hyperlink" Target="http://www.centreofsignsightsound.org.uk" TargetMode="External"/><Relationship Id="rId31" Type="http://schemas.openxmlformats.org/officeDocument/2006/relationships/hyperlink" Target="https://www.facebook.com/IRISVisionCheshire/" TargetMode="External"/><Relationship Id="rId44" Type="http://schemas.openxmlformats.org/officeDocument/2006/relationships/hyperlink" Target="http://www.oxeyes.org.uk" TargetMode="External"/><Relationship Id="rId52" Type="http://schemas.openxmlformats.org/officeDocument/2006/relationships/hyperlink" Target="http://www.sundrsb.org.uk/" TargetMode="External"/><Relationship Id="rId60" Type="http://schemas.openxmlformats.org/officeDocument/2006/relationships/hyperlink" Target="http://www.walthewhouse.org.uk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baleeds.org.uk/" TargetMode="External"/><Relationship Id="rId14" Type="http://schemas.openxmlformats.org/officeDocument/2006/relationships/hyperlink" Target="http://Www.basissouthessex.org.uk" TargetMode="External"/><Relationship Id="rId22" Type="http://schemas.openxmlformats.org/officeDocument/2006/relationships/hyperlink" Target="http://www.deafblind.org.uk" TargetMode="External"/><Relationship Id="rId27" Type="http://schemas.openxmlformats.org/officeDocument/2006/relationships/hyperlink" Target="https://www.sight-service.org.uk/" TargetMode="External"/><Relationship Id="rId30" Type="http://schemas.openxmlformats.org/officeDocument/2006/relationships/hyperlink" Target="http://www.henshaws.org.uk" TargetMode="External"/><Relationship Id="rId35" Type="http://schemas.openxmlformats.org/officeDocument/2006/relationships/hyperlink" Target="https://www.livingpaintings.org/" TargetMode="External"/><Relationship Id="rId43" Type="http://schemas.openxmlformats.org/officeDocument/2006/relationships/hyperlink" Target="http://www.outofsight.org.uk" TargetMode="External"/><Relationship Id="rId48" Type="http://schemas.openxmlformats.org/officeDocument/2006/relationships/hyperlink" Target="http://www.sightsupportryedale.org" TargetMode="External"/><Relationship Id="rId56" Type="http://schemas.openxmlformats.org/officeDocument/2006/relationships/hyperlink" Target="https://www.wilberforcetrust.org.uk/" TargetMode="External"/><Relationship Id="rId64" Type="http://schemas.openxmlformats.org/officeDocument/2006/relationships/footer" Target="footer2.xml"/><Relationship Id="rId8" Type="http://schemas.openxmlformats.org/officeDocument/2006/relationships/hyperlink" Target="http://www.4sight.org.uk" TargetMode="External"/><Relationship Id="rId51" Type="http://schemas.openxmlformats.org/officeDocument/2006/relationships/hyperlink" Target="http://www.southendinsight.org.uk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arrowblindsociety.org.uk" TargetMode="External"/><Relationship Id="rId17" Type="http://schemas.openxmlformats.org/officeDocument/2006/relationships/hyperlink" Target="http://www.britishblindsport.org.uk" TargetMode="External"/><Relationship Id="rId25" Type="http://schemas.openxmlformats.org/officeDocument/2006/relationships/hyperlink" Target="http://www.forthvalleysensorycentre.org" TargetMode="External"/><Relationship Id="rId33" Type="http://schemas.openxmlformats.org/officeDocument/2006/relationships/hyperlink" Target="http://www.listening-books.org.uk" TargetMode="External"/><Relationship Id="rId38" Type="http://schemas.openxmlformats.org/officeDocument/2006/relationships/hyperlink" Target="http://www.moorvision.org" TargetMode="External"/><Relationship Id="rId46" Type="http://schemas.openxmlformats.org/officeDocument/2006/relationships/hyperlink" Target="http://www.sightadvice.org.uk" TargetMode="External"/><Relationship Id="rId59" Type="http://schemas.openxmlformats.org/officeDocument/2006/relationships/hyperlink" Target="http://www.vistablind.org.uk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chect.org.uk" TargetMode="External"/><Relationship Id="rId41" Type="http://schemas.openxmlformats.org/officeDocument/2006/relationships/hyperlink" Target="http://www.ncba.org.uk" TargetMode="External"/><Relationship Id="rId54" Type="http://schemas.openxmlformats.org/officeDocument/2006/relationships/hyperlink" Target="http://www.suttonvision.org.uk" TargetMode="External"/><Relationship Id="rId62" Type="http://schemas.openxmlformats.org/officeDocument/2006/relationships/hyperlink" Target="http://ycss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nny.Wilkinson\Documents\Custom%20Office%20Templates\TP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023BB-9B79-4198-B129-3AA54D01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TPT</Template>
  <TotalTime>30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Clear print template</vt:lpstr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 print template</dc:title>
  <dc:subject/>
  <dc:creator>Penny Wilkinson</dc:creator>
  <cp:keywords>Clear print, Template</cp:keywords>
  <dc:description/>
  <cp:lastModifiedBy>Penny Wilkinson</cp:lastModifiedBy>
  <cp:revision>2</cp:revision>
  <dcterms:created xsi:type="dcterms:W3CDTF">2020-05-05T09:58:00Z</dcterms:created>
  <dcterms:modified xsi:type="dcterms:W3CDTF">2020-05-05T10:28:00Z</dcterms:modified>
</cp:coreProperties>
</file>